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8223" w14:textId="77777777" w:rsidR="00096177" w:rsidRPr="00096177" w:rsidRDefault="00096177" w:rsidP="00096177">
      <w:pPr>
        <w:rPr>
          <w:lang w:val="fr-CA"/>
        </w:rPr>
      </w:pPr>
      <w:r w:rsidRPr="00096177">
        <w:rPr>
          <w:lang w:val="fr-CA"/>
        </w:rPr>
        <w:t>Commotion cérébrale</w:t>
      </w:r>
    </w:p>
    <w:p w14:paraId="05505255" w14:textId="77777777" w:rsidR="00096177" w:rsidRPr="00096177" w:rsidRDefault="00096177" w:rsidP="00096177">
      <w:pPr>
        <w:rPr>
          <w:lang w:val="fr-CA"/>
        </w:rPr>
      </w:pPr>
      <w:r w:rsidRPr="00096177">
        <w:rPr>
          <w:lang w:val="fr-CA"/>
        </w:rPr>
        <w:t>Faire face aux effets à long terme d'une commotion cérébrale</w:t>
      </w:r>
    </w:p>
    <w:p w14:paraId="757343A5" w14:textId="77777777" w:rsidR="00096177" w:rsidRPr="00096177" w:rsidRDefault="00096177" w:rsidP="00096177">
      <w:pPr>
        <w:rPr>
          <w:lang w:val="fr-CA"/>
        </w:rPr>
      </w:pPr>
      <w:r w:rsidRPr="00096177">
        <w:rPr>
          <w:lang w:val="fr-CA"/>
        </w:rPr>
        <w:t>Les symptômes post-commotionnels persistants peuvent durer plus longtemps que la période de récupération habituelle et varient d'un individu à l'autre. Les symptômes persistants les plus courants sont les maux de tête, la fatigue, les troubles du sommeil, l'irritabilité, les problèmes de mémoire ou de concentration, etc. Il est important de consulter un médecin si des symptômes tels que des crises d'épilepsie, des troubles de l'élocution ou des engourdissements apparaissent.</w:t>
      </w:r>
    </w:p>
    <w:p w14:paraId="61F6F6B1" w14:textId="77777777" w:rsidR="00096177" w:rsidRPr="00096177" w:rsidRDefault="00096177" w:rsidP="00096177">
      <w:pPr>
        <w:rPr>
          <w:lang w:val="fr-CA"/>
        </w:rPr>
      </w:pPr>
      <w:r w:rsidRPr="00096177">
        <w:rPr>
          <w:lang w:val="fr-CA"/>
        </w:rPr>
        <w:t>Vivre avec une commotion cérébrale</w:t>
      </w:r>
    </w:p>
    <w:p w14:paraId="5A62D7EA" w14:textId="77777777" w:rsidR="00096177" w:rsidRPr="00096177" w:rsidRDefault="00096177" w:rsidP="00096177">
      <w:pPr>
        <w:rPr>
          <w:lang w:val="fr-CA"/>
        </w:rPr>
      </w:pPr>
      <w:r w:rsidRPr="00096177">
        <w:rPr>
          <w:lang w:val="fr-CA"/>
        </w:rPr>
        <w:t>Facteurs affectant le rétablissement : plusieurs facteurs peuvent influer sur la récupération, tels que des lésions cérébrales antérieures, des problèmes neurologiques ou psychiatriques, des facteurs personnels ou environnementaux (manque de soutien social, facteurs de stress) et la façon dont la blessure s'est produite.</w:t>
      </w:r>
    </w:p>
    <w:p w14:paraId="1D021044" w14:textId="77777777" w:rsidR="00096177" w:rsidRPr="00096177" w:rsidRDefault="00096177" w:rsidP="00096177">
      <w:pPr>
        <w:rPr>
          <w:lang w:val="fr-CA"/>
        </w:rPr>
      </w:pPr>
      <w:r w:rsidRPr="00096177">
        <w:rPr>
          <w:lang w:val="fr-CA"/>
        </w:rPr>
        <w:t>Traiter les symptômes persistants : si les symptômes persistent pendant plus d'un mois, ils sont considérés comme persistants. Dans ce cas, il est important de procéder à une évaluation médicale plus poussée et de rechercher éventuellement des soins spécialisés.</w:t>
      </w:r>
    </w:p>
    <w:p w14:paraId="7336B586" w14:textId="77777777" w:rsidR="00096177" w:rsidRPr="00096177" w:rsidRDefault="00096177" w:rsidP="00096177">
      <w:pPr>
        <w:rPr>
          <w:lang w:val="fr-CA"/>
        </w:rPr>
      </w:pPr>
      <w:r w:rsidRPr="00096177">
        <w:rPr>
          <w:lang w:val="fr-CA"/>
        </w:rPr>
        <w:t>Sensibilisation au syndrome du deuxième impact : la prudence est de mise lors de la reprise d'activités à haut risque afin d'éviter une deuxième commotion cérébrale avant d'être complètement rétabli de la première.</w:t>
      </w:r>
    </w:p>
    <w:p w14:paraId="14DED80F" w14:textId="77777777" w:rsidR="00096177" w:rsidRPr="00096177" w:rsidRDefault="00096177" w:rsidP="00096177">
      <w:pPr>
        <w:rPr>
          <w:lang w:val="fr-CA"/>
        </w:rPr>
      </w:pPr>
      <w:r w:rsidRPr="00096177">
        <w:rPr>
          <w:lang w:val="fr-CA"/>
        </w:rPr>
        <w:t>Stratégies d'adaptation aux effets à long terme</w:t>
      </w:r>
    </w:p>
    <w:p w14:paraId="44136D06" w14:textId="77777777" w:rsidR="00096177" w:rsidRPr="00096177" w:rsidRDefault="00096177" w:rsidP="00096177">
      <w:pPr>
        <w:rPr>
          <w:lang w:val="fr-CA"/>
        </w:rPr>
      </w:pPr>
      <w:r w:rsidRPr="00096177">
        <w:rPr>
          <w:lang w:val="fr-CA"/>
        </w:rPr>
        <w:t>Consulter les prestataires de soins de santé : consultez régulièrement des professionnels de la santé pour évaluer et gérer les symptômes.</w:t>
      </w:r>
    </w:p>
    <w:p w14:paraId="384A5426" w14:textId="77777777" w:rsidR="00096177" w:rsidRPr="00096177" w:rsidRDefault="00096177" w:rsidP="00096177">
      <w:pPr>
        <w:rPr>
          <w:lang w:val="fr-CA"/>
        </w:rPr>
      </w:pPr>
      <w:r w:rsidRPr="00096177">
        <w:rPr>
          <w:lang w:val="fr-CA"/>
        </w:rPr>
        <w:t>Équilibrer le repos et l'activité : les lignes directrices canadiennes sur les commotions cérébrales indiquent qu'une personne ayant subi une commotion cérébrale devrait lentement devenir plus active après 24 à 48 heures de repos.</w:t>
      </w:r>
    </w:p>
    <w:p w14:paraId="168B0EE6" w14:textId="77777777" w:rsidR="00096177" w:rsidRPr="00096177" w:rsidRDefault="00096177" w:rsidP="00096177">
      <w:pPr>
        <w:rPr>
          <w:lang w:val="fr-CA"/>
        </w:rPr>
      </w:pPr>
      <w:r w:rsidRPr="00096177">
        <w:rPr>
          <w:lang w:val="fr-CA"/>
        </w:rPr>
        <w:t>Surveillance et rythme : utilisez des exercices structurés avec des intervalles de repos, variez les activités et planifiez des horaires quotidiens pour gérer l'apparition des symptômes.</w:t>
      </w:r>
    </w:p>
    <w:p w14:paraId="6FC73FE7" w14:textId="77777777" w:rsidR="00096177" w:rsidRPr="00096177" w:rsidRDefault="00096177" w:rsidP="00096177">
      <w:pPr>
        <w:rPr>
          <w:lang w:val="fr-CA"/>
        </w:rPr>
      </w:pPr>
      <w:r w:rsidRPr="00096177">
        <w:rPr>
          <w:lang w:val="fr-CA"/>
        </w:rPr>
        <w:t>Chercher du soutien : les personnes peuvent avoir besoin d'aide pour les tâches quotidiennes telles que la préparation des repas, le nettoyage et les déplacements. L'aide apportée permet d'atténuer le stress et d'éviter un rétablissement précipité. Il est essentiel que les personnes reprennent progressivement leurs activités, en suivant les conseils du médecin.</w:t>
      </w:r>
    </w:p>
    <w:p w14:paraId="49EB8385" w14:textId="77777777" w:rsidR="00096177" w:rsidRPr="00096177" w:rsidRDefault="00096177" w:rsidP="00096177">
      <w:pPr>
        <w:rPr>
          <w:lang w:val="fr-CA"/>
        </w:rPr>
      </w:pPr>
      <w:r w:rsidRPr="00096177">
        <w:rPr>
          <w:lang w:val="fr-CA"/>
        </w:rPr>
        <w:t>Retour au travail ou à l'école : réintégrez les activités progressivement, selon la tolérance des symptômes et l'avis médical.</w:t>
      </w:r>
    </w:p>
    <w:p w14:paraId="6B214FDE" w14:textId="77777777" w:rsidR="00096177" w:rsidRPr="00096177" w:rsidRDefault="00096177" w:rsidP="00096177">
      <w:pPr>
        <w:rPr>
          <w:lang w:val="fr-CA"/>
        </w:rPr>
      </w:pPr>
      <w:r w:rsidRPr="00096177">
        <w:rPr>
          <w:lang w:val="fr-CA"/>
        </w:rPr>
        <w:t>Le rétablissement après une commotion cérébrale est un parcours unique et personnel. Pour gérer les effets à long terme, il est essentiel de comprendre les symptômes, d'être conscient des facteurs de risque et de reprendre progressivement les activités. Suivez toujours les conseils de votre professionnel de la santé.</w:t>
      </w:r>
    </w:p>
    <w:p w14:paraId="2451AD93" w14:textId="7801ED95" w:rsidR="00EB1BC5" w:rsidRPr="00313F2A" w:rsidRDefault="00096177" w:rsidP="00096177">
      <w:pPr>
        <w:rPr>
          <w:lang w:val="fr-CA"/>
        </w:rPr>
      </w:pPr>
      <w:r w:rsidRPr="00096177">
        <w:rPr>
          <w:lang w:val="fr-CA"/>
        </w:rPr>
        <w:t>Pour plus d'informations, visitez braininjurycanada.ca.</w:t>
      </w:r>
      <w:bookmarkStart w:id="0" w:name="_GoBack"/>
      <w:bookmarkEnd w:id="0"/>
    </w:p>
    <w:sectPr w:rsidR="00EB1BC5" w:rsidRPr="00313F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96177"/>
    <w:rsid w:val="000B11F6"/>
    <w:rsid w:val="000D085C"/>
    <w:rsid w:val="001430EC"/>
    <w:rsid w:val="00161286"/>
    <w:rsid w:val="00161614"/>
    <w:rsid w:val="00216D7B"/>
    <w:rsid w:val="00251A59"/>
    <w:rsid w:val="00313F2A"/>
    <w:rsid w:val="0031406B"/>
    <w:rsid w:val="003904B7"/>
    <w:rsid w:val="003A4A74"/>
    <w:rsid w:val="003E6B76"/>
    <w:rsid w:val="00412C0E"/>
    <w:rsid w:val="004667B9"/>
    <w:rsid w:val="005C706B"/>
    <w:rsid w:val="00643636"/>
    <w:rsid w:val="006641D0"/>
    <w:rsid w:val="006B4310"/>
    <w:rsid w:val="008A22DA"/>
    <w:rsid w:val="00956FDD"/>
    <w:rsid w:val="00960D2F"/>
    <w:rsid w:val="009B5ABD"/>
    <w:rsid w:val="00B74811"/>
    <w:rsid w:val="00C5380E"/>
    <w:rsid w:val="00D366C0"/>
    <w:rsid w:val="00DA08BB"/>
    <w:rsid w:val="00DC7412"/>
    <w:rsid w:val="00EB1BC5"/>
    <w:rsid w:val="00ED23A7"/>
    <w:rsid w:val="00F73900"/>
    <w:rsid w:val="00FB12C9"/>
    <w:rsid w:val="00FC684D"/>
    <w:rsid w:val="00FF34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1CC5"/>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F2A"/>
    <w:pPr>
      <w:spacing w:after="0" w:line="240" w:lineRule="auto"/>
    </w:pPr>
  </w:style>
  <w:style w:type="paragraph" w:styleId="BalloonText">
    <w:name w:val="Balloon Text"/>
    <w:basedOn w:val="Normal"/>
    <w:link w:val="BalloonTextChar"/>
    <w:uiPriority w:val="99"/>
    <w:semiHidden/>
    <w:unhideWhenUsed/>
    <w:rsid w:val="00ED2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2024-07-16T19:47:00Z</dcterms:created>
  <dcterms:modified xsi:type="dcterms:W3CDTF">2024-07-16T19:47:00Z</dcterms:modified>
</cp:coreProperties>
</file>