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CD528" w14:textId="77777777" w:rsidR="00D6462A" w:rsidRPr="00D6462A" w:rsidRDefault="00D6462A" w:rsidP="00D6462A">
      <w:pPr>
        <w:rPr>
          <w:lang w:val="fr-CA"/>
        </w:rPr>
      </w:pPr>
      <w:r w:rsidRPr="00D6462A">
        <w:rPr>
          <w:lang w:val="fr-CA"/>
        </w:rPr>
        <w:t>Intersections des lésions cérébrales</w:t>
      </w:r>
    </w:p>
    <w:p w14:paraId="75EA335F" w14:textId="77777777" w:rsidR="00D6462A" w:rsidRPr="00D6462A" w:rsidRDefault="00D6462A" w:rsidP="00D6462A">
      <w:pPr>
        <w:rPr>
          <w:lang w:val="fr-CA"/>
        </w:rPr>
      </w:pPr>
      <w:r w:rsidRPr="00D6462A">
        <w:rPr>
          <w:lang w:val="fr-CA"/>
        </w:rPr>
        <w:t>L’itinérance</w:t>
      </w:r>
    </w:p>
    <w:p w14:paraId="34C1CD88" w14:textId="77777777" w:rsidR="00D6462A" w:rsidRPr="00D6462A" w:rsidRDefault="00D6462A" w:rsidP="00D6462A">
      <w:pPr>
        <w:rPr>
          <w:lang w:val="fr-CA"/>
        </w:rPr>
      </w:pPr>
      <w:r w:rsidRPr="00D6462A">
        <w:rPr>
          <w:lang w:val="fr-CA"/>
        </w:rPr>
        <w:t xml:space="preserve">La recherche montre qu'il existe un lien bidirectionnel entre les lésions cérébrales et l’itinérance. Les lésions cérébrales peuvent être à l'origine de l'itinérance et l'itinérance peut augmenter le risque de lésions cérébrales. Ces résultats ont sensibilisé les </w:t>
      </w:r>
      <w:proofErr w:type="spellStart"/>
      <w:r w:rsidRPr="00D6462A">
        <w:rPr>
          <w:lang w:val="fr-CA"/>
        </w:rPr>
        <w:t>Canadien.nes</w:t>
      </w:r>
      <w:proofErr w:type="spellEnd"/>
      <w:r w:rsidRPr="00D6462A">
        <w:rPr>
          <w:lang w:val="fr-CA"/>
        </w:rPr>
        <w:t xml:space="preserve"> au problème de l’itinérance et souligné la nécessité de ressources et d'efforts de prévention, en particulier dans les domaines de la politique et du logement abordable.</w:t>
      </w:r>
    </w:p>
    <w:p w14:paraId="09F6A45D" w14:textId="77777777" w:rsidR="00D6462A" w:rsidRPr="00D6462A" w:rsidRDefault="00D6462A" w:rsidP="00D6462A">
      <w:pPr>
        <w:rPr>
          <w:lang w:val="fr-CA"/>
        </w:rPr>
      </w:pPr>
      <w:r w:rsidRPr="00D6462A">
        <w:rPr>
          <w:lang w:val="fr-CA"/>
        </w:rPr>
        <w:t>235,000 : Nombre approximatif de personnes itinérantes au Canada chaque année.</w:t>
      </w:r>
    </w:p>
    <w:p w14:paraId="560C41FA" w14:textId="77777777" w:rsidR="00D6462A" w:rsidRPr="00D6462A" w:rsidRDefault="00D6462A" w:rsidP="00D6462A">
      <w:pPr>
        <w:rPr>
          <w:lang w:val="fr-CA"/>
        </w:rPr>
      </w:pPr>
      <w:r w:rsidRPr="00D6462A">
        <w:rPr>
          <w:lang w:val="fr-CA"/>
        </w:rPr>
        <w:t>Jusqu'à 4 fois plus : Prévalence des lésions cérébrales chez les personnes itinérantes par rapport à la population générale au Canada.</w:t>
      </w:r>
    </w:p>
    <w:p w14:paraId="2F4BE485" w14:textId="77777777" w:rsidR="00D6462A" w:rsidRPr="00D6462A" w:rsidRDefault="00D6462A" w:rsidP="00D6462A">
      <w:pPr>
        <w:rPr>
          <w:lang w:val="fr-CA"/>
        </w:rPr>
      </w:pPr>
      <w:r w:rsidRPr="00D6462A">
        <w:rPr>
          <w:lang w:val="fr-CA"/>
        </w:rPr>
        <w:t>50% : Proportion approximative de personnes itinérantes souffrant de lésions cérébrales.</w:t>
      </w:r>
    </w:p>
    <w:p w14:paraId="0D8A8DD9" w14:textId="77777777" w:rsidR="00D6462A" w:rsidRPr="00D6462A" w:rsidRDefault="00D6462A" w:rsidP="00D6462A">
      <w:pPr>
        <w:rPr>
          <w:lang w:val="fr-CA"/>
        </w:rPr>
      </w:pPr>
      <w:r w:rsidRPr="00D6462A">
        <w:rPr>
          <w:lang w:val="fr-CA"/>
        </w:rPr>
        <w:t>Défis et besoins</w:t>
      </w:r>
    </w:p>
    <w:p w14:paraId="177074E8" w14:textId="77777777" w:rsidR="00D6462A" w:rsidRPr="00D6462A" w:rsidRDefault="00D6462A" w:rsidP="00D6462A">
      <w:pPr>
        <w:rPr>
          <w:lang w:val="fr-CA"/>
        </w:rPr>
      </w:pPr>
      <w:r w:rsidRPr="00D6462A">
        <w:rPr>
          <w:lang w:val="fr-CA"/>
        </w:rPr>
        <w:t xml:space="preserve">Politique et sensibilisation : L'accent mis sur les politiques de soutien aux initiatives de logement accessible - </w:t>
      </w:r>
      <w:proofErr w:type="spellStart"/>
      <w:r w:rsidRPr="00D6462A">
        <w:rPr>
          <w:lang w:val="fr-CA"/>
        </w:rPr>
        <w:t>Housing</w:t>
      </w:r>
      <w:proofErr w:type="spellEnd"/>
      <w:r w:rsidRPr="00D6462A">
        <w:rPr>
          <w:lang w:val="fr-CA"/>
        </w:rPr>
        <w:t xml:space="preserve"> First (Logement d’abord</w:t>
      </w:r>
      <w:proofErr w:type="gramStart"/>
      <w:r w:rsidRPr="00D6462A">
        <w:rPr>
          <w:lang w:val="fr-CA"/>
        </w:rPr>
        <w:t>),  et</w:t>
      </w:r>
      <w:proofErr w:type="gramEnd"/>
      <w:r w:rsidRPr="00D6462A">
        <w:rPr>
          <w:lang w:val="fr-CA"/>
        </w:rPr>
        <w:t xml:space="preserve"> d'accès aux soins de santé, ainsi que l'éducation du public sur cette question, peuvent avoir un impact significatif sur la vie des personnes se trouvant à l'intersection de l’itinérance et des lésions cérébrales.</w:t>
      </w:r>
    </w:p>
    <w:p w14:paraId="5041AF2A" w14:textId="77777777" w:rsidR="00D6462A" w:rsidRPr="00D6462A" w:rsidRDefault="00D6462A" w:rsidP="00D6462A">
      <w:pPr>
        <w:rPr>
          <w:lang w:val="fr-CA"/>
        </w:rPr>
      </w:pPr>
      <w:r w:rsidRPr="00D6462A">
        <w:rPr>
          <w:lang w:val="fr-CA"/>
        </w:rPr>
        <w:t>Manque de sensibilisation : une part importante de la population itinérante atteinte de lésions cérébrales peut ne pas être consciente de son état, ce qui complique l'accès aux services d'aide nécessaires.</w:t>
      </w:r>
    </w:p>
    <w:p w14:paraId="02E9B1A8" w14:textId="77777777" w:rsidR="00D6462A" w:rsidRPr="00D6462A" w:rsidRDefault="00D6462A" w:rsidP="00D6462A">
      <w:pPr>
        <w:rPr>
          <w:lang w:val="fr-CA"/>
        </w:rPr>
      </w:pPr>
      <w:r w:rsidRPr="00D6462A">
        <w:rPr>
          <w:lang w:val="fr-CA"/>
        </w:rPr>
        <w:t>Identification et soutien : Il faut mettre en place un dépistage régulier et structuré des lésions cérébrales au sein de la population itinérante dans les centres d'hébergement, ainsi que des services d'accompagnement adaptés.</w:t>
      </w:r>
    </w:p>
    <w:p w14:paraId="5A5133E0" w14:textId="77777777" w:rsidR="00D6462A" w:rsidRPr="00D6462A" w:rsidRDefault="00D6462A" w:rsidP="00D6462A">
      <w:pPr>
        <w:rPr>
          <w:lang w:val="fr-CA"/>
        </w:rPr>
      </w:pPr>
      <w:r w:rsidRPr="00D6462A">
        <w:rPr>
          <w:lang w:val="fr-CA"/>
        </w:rPr>
        <w:t>Logement et soins : Un logement stable et l'accès à des soins de santé continus et complets jouent un rôle crucial dans la prévention de l’itinérance et l'accompagnement des personnes atteintes de lésions cérébrales.</w:t>
      </w:r>
    </w:p>
    <w:p w14:paraId="783FFAE8" w14:textId="77777777" w:rsidR="00D6462A" w:rsidRPr="00D6462A" w:rsidRDefault="00D6462A" w:rsidP="00D6462A">
      <w:pPr>
        <w:rPr>
          <w:lang w:val="fr-CA"/>
        </w:rPr>
      </w:pPr>
      <w:r w:rsidRPr="00D6462A">
        <w:rPr>
          <w:lang w:val="fr-CA"/>
        </w:rPr>
        <w:t xml:space="preserve">En réalité, les programmes de logement destinés à aider les personnes souffrant de lésions cérébrales sont sous-financés et les programmes de logement spécialisés au Canada ont de longues listes d'attente. Cela représente un risque permanent pour les personnes en situation de logement précaire - sur le plan émotionnel, social et financier. </w:t>
      </w:r>
    </w:p>
    <w:p w14:paraId="498981A7" w14:textId="77777777" w:rsidR="00D6462A" w:rsidRPr="00D6462A" w:rsidRDefault="00D6462A" w:rsidP="00D6462A">
      <w:pPr>
        <w:rPr>
          <w:lang w:val="fr-CA"/>
        </w:rPr>
      </w:pPr>
    </w:p>
    <w:p w14:paraId="3B3FC8BF" w14:textId="77777777" w:rsidR="00D6462A" w:rsidRPr="00D6462A" w:rsidRDefault="00D6462A" w:rsidP="00D6462A">
      <w:pPr>
        <w:rPr>
          <w:lang w:val="fr-CA"/>
        </w:rPr>
      </w:pPr>
    </w:p>
    <w:p w14:paraId="19052281" w14:textId="77777777" w:rsidR="00D6462A" w:rsidRPr="00D6462A" w:rsidRDefault="00D6462A" w:rsidP="00D6462A">
      <w:pPr>
        <w:rPr>
          <w:lang w:val="fr-CA"/>
        </w:rPr>
      </w:pPr>
      <w:r w:rsidRPr="00D6462A">
        <w:rPr>
          <w:lang w:val="fr-CA"/>
        </w:rPr>
        <w:t xml:space="preserve">La prévention et un logement stable, en particulier pour les jeunes, sont essentiels pour lutter contre la crise de lésions cérébrales parmi les personnes itinérantes ou en situation d'insécurité en matière de logement. Les interventions précoces, comme le modèle </w:t>
      </w:r>
      <w:proofErr w:type="spellStart"/>
      <w:r w:rsidRPr="00D6462A">
        <w:rPr>
          <w:lang w:val="fr-CA"/>
        </w:rPr>
        <w:t>Housing</w:t>
      </w:r>
      <w:proofErr w:type="spellEnd"/>
      <w:r w:rsidRPr="00D6462A">
        <w:rPr>
          <w:lang w:val="fr-CA"/>
        </w:rPr>
        <w:t xml:space="preserve"> First (Logement d’abord), se sont avérées efficaces pour réduire les urgences médicales, soulignant le rôle vital des mesures préventives dans ce contexte.</w:t>
      </w:r>
    </w:p>
    <w:p w14:paraId="0EFEFD1F" w14:textId="75095D8A" w:rsidR="00EB1BC5" w:rsidRPr="00D319E9" w:rsidRDefault="00D6462A" w:rsidP="00D6462A">
      <w:pPr>
        <w:rPr>
          <w:lang w:val="fr-CA"/>
        </w:rPr>
      </w:pPr>
      <w:r w:rsidRPr="00D6462A">
        <w:rPr>
          <w:lang w:val="fr-CA"/>
        </w:rPr>
        <w:lastRenderedPageBreak/>
        <w:t>Pour plus d'informations, consultez le site braininjurycanada.ca.</w:t>
      </w:r>
      <w:bookmarkStart w:id="0" w:name="_GoBack"/>
      <w:bookmarkEnd w:id="0"/>
    </w:p>
    <w:sectPr w:rsidR="00EB1BC5" w:rsidRPr="00D319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57144"/>
    <w:rsid w:val="000B11F6"/>
    <w:rsid w:val="000D085C"/>
    <w:rsid w:val="00161286"/>
    <w:rsid w:val="00167B2C"/>
    <w:rsid w:val="00191F51"/>
    <w:rsid w:val="001A23B8"/>
    <w:rsid w:val="00213533"/>
    <w:rsid w:val="00216D7B"/>
    <w:rsid w:val="00251A59"/>
    <w:rsid w:val="00264862"/>
    <w:rsid w:val="00304761"/>
    <w:rsid w:val="003A4A74"/>
    <w:rsid w:val="003C24CB"/>
    <w:rsid w:val="003E6B76"/>
    <w:rsid w:val="00426CC1"/>
    <w:rsid w:val="004F11B8"/>
    <w:rsid w:val="0050202D"/>
    <w:rsid w:val="005600E2"/>
    <w:rsid w:val="005C1381"/>
    <w:rsid w:val="005C706B"/>
    <w:rsid w:val="005E39F4"/>
    <w:rsid w:val="006B4310"/>
    <w:rsid w:val="007F6D8F"/>
    <w:rsid w:val="0084754D"/>
    <w:rsid w:val="00956FDD"/>
    <w:rsid w:val="00960D2F"/>
    <w:rsid w:val="009B5ABD"/>
    <w:rsid w:val="00A86902"/>
    <w:rsid w:val="00A97992"/>
    <w:rsid w:val="00C5380E"/>
    <w:rsid w:val="00C644BF"/>
    <w:rsid w:val="00CD5E7C"/>
    <w:rsid w:val="00D319E9"/>
    <w:rsid w:val="00D366C0"/>
    <w:rsid w:val="00D6462A"/>
    <w:rsid w:val="00D64645"/>
    <w:rsid w:val="00DA08BB"/>
    <w:rsid w:val="00DC7412"/>
    <w:rsid w:val="00DD62CD"/>
    <w:rsid w:val="00EA1B39"/>
    <w:rsid w:val="00EB1BC5"/>
    <w:rsid w:val="00F02066"/>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ED6E"/>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19E9"/>
    <w:pPr>
      <w:spacing w:after="0" w:line="240" w:lineRule="auto"/>
    </w:pPr>
  </w:style>
  <w:style w:type="paragraph" w:styleId="BalloonText">
    <w:name w:val="Balloon Text"/>
    <w:basedOn w:val="Normal"/>
    <w:link w:val="BalloonTextChar"/>
    <w:uiPriority w:val="99"/>
    <w:semiHidden/>
    <w:unhideWhenUsed/>
    <w:rsid w:val="00D64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2024-07-17T18:26:00Z</dcterms:created>
  <dcterms:modified xsi:type="dcterms:W3CDTF">2024-07-17T18:26:00Z</dcterms:modified>
</cp:coreProperties>
</file>