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229CDC" w14:textId="77777777" w:rsidR="00525099" w:rsidRPr="00E3248B" w:rsidRDefault="00525099" w:rsidP="00525099">
      <w:pPr>
        <w:pStyle w:val="Title"/>
        <w:rPr>
          <w:rFonts w:ascii="Verdana" w:hAnsi="Verdana"/>
        </w:rPr>
      </w:pPr>
      <w:r w:rsidRPr="00544AC9">
        <w:rPr>
          <w:rFonts w:ascii="Verdana" w:hAnsi="Verdana"/>
        </w:rPr>
        <w:t>Brain Injury and Accessibility of the Electoral Process in Canada</w:t>
      </w:r>
      <w:r>
        <w:rPr>
          <w:rFonts w:ascii="Verdana" w:hAnsi="Verdana"/>
        </w:rPr>
        <w:t xml:space="preserve"> -</w:t>
      </w:r>
      <w:r w:rsidRPr="00E3248B">
        <w:rPr>
          <w:rFonts w:ascii="Verdana" w:hAnsi="Verdana"/>
        </w:rPr>
        <w:t>Plain Language Summary</w:t>
      </w:r>
    </w:p>
    <w:p w14:paraId="1DE8A3FA" w14:textId="77777777" w:rsidR="00525099" w:rsidRPr="00E3248B" w:rsidRDefault="00525099" w:rsidP="00525099">
      <w:pPr>
        <w:rPr>
          <w:rFonts w:ascii="Verdana" w:hAnsi="Verdana"/>
        </w:rPr>
      </w:pPr>
      <w:r w:rsidRPr="00E3248B">
        <w:rPr>
          <w:rFonts w:ascii="Verdana" w:hAnsi="Verdana"/>
        </w:rPr>
        <w:t xml:space="preserve">Many people around the world have a brain injury. In Canada, more than 1.5 million people live with one. These people often find it hard to vote. This project looked for ways to find and fix the things that stop people with brain injuries from voting in federal elections. The research focused on how people vote, how they get information, and how they find jobs at voting places. </w:t>
      </w:r>
    </w:p>
    <w:p w14:paraId="00E771A2" w14:textId="77777777" w:rsidR="00525099" w:rsidRPr="00E3248B" w:rsidRDefault="00525099" w:rsidP="00525099">
      <w:pPr>
        <w:pStyle w:val="Heading1"/>
        <w:rPr>
          <w:rFonts w:ascii="Verdana" w:hAnsi="Verdana"/>
        </w:rPr>
      </w:pPr>
      <w:r w:rsidRPr="00E3248B">
        <w:rPr>
          <w:rFonts w:ascii="Verdana" w:hAnsi="Verdana"/>
        </w:rPr>
        <w:t>How we gathered information</w:t>
      </w:r>
    </w:p>
    <w:p w14:paraId="49FF1617" w14:textId="77777777" w:rsidR="00525099" w:rsidRPr="00E3248B" w:rsidRDefault="00525099" w:rsidP="00525099">
      <w:pPr>
        <w:rPr>
          <w:rFonts w:ascii="Verdana" w:hAnsi="Verdana"/>
        </w:rPr>
      </w:pPr>
      <w:r w:rsidRPr="00E3248B">
        <w:rPr>
          <w:rFonts w:ascii="Verdana" w:hAnsi="Verdana"/>
        </w:rPr>
        <w:t xml:space="preserve">We worked with people who have lived with a brain injury. We used several ways to get information: </w:t>
      </w:r>
    </w:p>
    <w:p w14:paraId="59FF39B6" w14:textId="77777777" w:rsidR="00525099" w:rsidRPr="00E3248B" w:rsidRDefault="00525099" w:rsidP="00525099">
      <w:pPr>
        <w:numPr>
          <w:ilvl w:val="0"/>
          <w:numId w:val="1"/>
        </w:numPr>
        <w:rPr>
          <w:rFonts w:ascii="Verdana" w:hAnsi="Verdana"/>
        </w:rPr>
      </w:pPr>
      <w:r w:rsidRPr="00E3248B">
        <w:rPr>
          <w:rFonts w:ascii="Verdana" w:hAnsi="Verdana"/>
        </w:rPr>
        <w:t xml:space="preserve">We looked at laws and rules from Canada and other countries. </w:t>
      </w:r>
    </w:p>
    <w:p w14:paraId="2F55D9C1" w14:textId="77777777" w:rsidR="00525099" w:rsidRPr="00E3248B" w:rsidRDefault="00525099" w:rsidP="00525099">
      <w:pPr>
        <w:numPr>
          <w:ilvl w:val="0"/>
          <w:numId w:val="1"/>
        </w:numPr>
        <w:rPr>
          <w:rFonts w:ascii="Verdana" w:hAnsi="Verdana"/>
        </w:rPr>
      </w:pPr>
      <w:r w:rsidRPr="00E3248B">
        <w:rPr>
          <w:rFonts w:ascii="Verdana" w:hAnsi="Verdana"/>
        </w:rPr>
        <w:t xml:space="preserve">We surveyed 198 people about the 2021 election and made a shorter survey for the 2025 election. </w:t>
      </w:r>
    </w:p>
    <w:p w14:paraId="0B8F8467" w14:textId="77777777" w:rsidR="00525099" w:rsidRPr="00E3248B" w:rsidRDefault="00525099" w:rsidP="00525099">
      <w:pPr>
        <w:numPr>
          <w:ilvl w:val="0"/>
          <w:numId w:val="1"/>
        </w:numPr>
        <w:rPr>
          <w:rFonts w:ascii="Verdana" w:hAnsi="Verdana"/>
        </w:rPr>
      </w:pPr>
      <w:r w:rsidRPr="00E3248B">
        <w:rPr>
          <w:rFonts w:ascii="Verdana" w:hAnsi="Verdana"/>
        </w:rPr>
        <w:t xml:space="preserve">We held group meetings to talk about the voting process and finding work. </w:t>
      </w:r>
    </w:p>
    <w:p w14:paraId="1BD71B3E" w14:textId="77777777" w:rsidR="00525099" w:rsidRPr="00E3248B" w:rsidRDefault="00525099" w:rsidP="00525099">
      <w:pPr>
        <w:numPr>
          <w:ilvl w:val="0"/>
          <w:numId w:val="1"/>
        </w:numPr>
        <w:rPr>
          <w:rFonts w:ascii="Verdana" w:hAnsi="Verdana"/>
        </w:rPr>
      </w:pPr>
      <w:r w:rsidRPr="00E3248B">
        <w:rPr>
          <w:rFonts w:ascii="Verdana" w:hAnsi="Verdana"/>
        </w:rPr>
        <w:t xml:space="preserve">We held workshops to help design better voting cards and websites. </w:t>
      </w:r>
    </w:p>
    <w:p w14:paraId="263CD95D" w14:textId="77777777" w:rsidR="00525099" w:rsidRPr="00E3248B" w:rsidRDefault="00525099" w:rsidP="00525099">
      <w:pPr>
        <w:numPr>
          <w:ilvl w:val="0"/>
          <w:numId w:val="1"/>
        </w:numPr>
        <w:rPr>
          <w:rFonts w:ascii="Verdana" w:hAnsi="Verdana"/>
        </w:rPr>
      </w:pPr>
      <w:r w:rsidRPr="00E3248B">
        <w:rPr>
          <w:rFonts w:ascii="Verdana" w:hAnsi="Verdana"/>
        </w:rPr>
        <w:t xml:space="preserve">We tested the Elections Canada website to see if it was easy for everyone to use. </w:t>
      </w:r>
    </w:p>
    <w:p w14:paraId="076B9556" w14:textId="77777777" w:rsidR="00525099" w:rsidRPr="00E3248B" w:rsidRDefault="00525099" w:rsidP="00525099">
      <w:pPr>
        <w:pStyle w:val="Heading1"/>
        <w:rPr>
          <w:rFonts w:ascii="Verdana" w:hAnsi="Verdana"/>
        </w:rPr>
      </w:pPr>
      <w:r w:rsidRPr="00E3248B">
        <w:rPr>
          <w:rFonts w:ascii="Verdana" w:hAnsi="Verdana"/>
        </w:rPr>
        <w:t>What are the problems?</w:t>
      </w:r>
    </w:p>
    <w:p w14:paraId="454CC1D5" w14:textId="77777777" w:rsidR="00525099" w:rsidRPr="00E3248B" w:rsidRDefault="00525099" w:rsidP="00525099">
      <w:pPr>
        <w:rPr>
          <w:rFonts w:ascii="Verdana" w:hAnsi="Verdana"/>
        </w:rPr>
      </w:pPr>
      <w:r w:rsidRPr="00E3248B">
        <w:rPr>
          <w:rFonts w:ascii="Verdana" w:hAnsi="Verdana"/>
        </w:rPr>
        <w:t xml:space="preserve">Elections Canada has made some progress, but there are still big problems in the way things work. </w:t>
      </w:r>
    </w:p>
    <w:p w14:paraId="2CB4EE0F" w14:textId="77777777" w:rsidR="00525099" w:rsidRPr="00E3248B" w:rsidRDefault="00525099" w:rsidP="00525099">
      <w:pPr>
        <w:numPr>
          <w:ilvl w:val="0"/>
          <w:numId w:val="2"/>
        </w:numPr>
        <w:rPr>
          <w:rFonts w:ascii="Verdana" w:hAnsi="Verdana"/>
        </w:rPr>
      </w:pPr>
      <w:r w:rsidRPr="00E3248B">
        <w:rPr>
          <w:rFonts w:ascii="Verdana" w:hAnsi="Verdana"/>
          <w:b/>
          <w:bCs/>
        </w:rPr>
        <w:t>The Law:</w:t>
      </w:r>
      <w:r w:rsidRPr="00E3248B">
        <w:rPr>
          <w:rFonts w:ascii="Verdana" w:hAnsi="Verdana"/>
        </w:rPr>
        <w:t xml:space="preserve"> Current laws say people must use paper and pencils to vote. This is hard for people who have trouble moving their hands or remembering names. </w:t>
      </w:r>
    </w:p>
    <w:p w14:paraId="341D7B95" w14:textId="77777777" w:rsidR="00525099" w:rsidRPr="00E3248B" w:rsidRDefault="00525099" w:rsidP="00525099">
      <w:pPr>
        <w:numPr>
          <w:ilvl w:val="0"/>
          <w:numId w:val="2"/>
        </w:numPr>
        <w:rPr>
          <w:rFonts w:ascii="Verdana" w:hAnsi="Verdana"/>
        </w:rPr>
      </w:pPr>
      <w:r w:rsidRPr="00E3248B">
        <w:rPr>
          <w:rFonts w:ascii="Verdana" w:hAnsi="Verdana"/>
          <w:b/>
          <w:bCs/>
        </w:rPr>
        <w:t>The Voting Place:</w:t>
      </w:r>
      <w:r w:rsidRPr="00E3248B">
        <w:rPr>
          <w:rFonts w:ascii="Verdana" w:hAnsi="Verdana"/>
        </w:rPr>
        <w:t xml:space="preserve"> Some voting buildings are hard to get into. They are often too bright, loud, or crowded, which can be very stressful. </w:t>
      </w:r>
    </w:p>
    <w:p w14:paraId="6A1ADD91" w14:textId="77777777" w:rsidR="00525099" w:rsidRPr="00E3248B" w:rsidRDefault="00525099" w:rsidP="00525099">
      <w:pPr>
        <w:numPr>
          <w:ilvl w:val="0"/>
          <w:numId w:val="2"/>
        </w:numPr>
        <w:rPr>
          <w:rFonts w:ascii="Verdana" w:hAnsi="Verdana"/>
        </w:rPr>
      </w:pPr>
      <w:r w:rsidRPr="00E3248B">
        <w:rPr>
          <w:rFonts w:ascii="Verdana" w:hAnsi="Verdana"/>
          <w:b/>
          <w:bCs/>
        </w:rPr>
        <w:t>The Process:</w:t>
      </w:r>
      <w:r w:rsidRPr="00E3248B">
        <w:rPr>
          <w:rFonts w:ascii="Verdana" w:hAnsi="Verdana"/>
        </w:rPr>
        <w:t xml:space="preserve"> Voting can be confusing. Without photos of the candidates on the ballot, it is hard for people with memory loss to know who to vote for. </w:t>
      </w:r>
    </w:p>
    <w:p w14:paraId="23B2E6BC" w14:textId="77777777" w:rsidR="00525099" w:rsidRPr="00E3248B" w:rsidRDefault="00525099" w:rsidP="00525099">
      <w:pPr>
        <w:numPr>
          <w:ilvl w:val="0"/>
          <w:numId w:val="2"/>
        </w:numPr>
        <w:rPr>
          <w:rFonts w:ascii="Verdana" w:hAnsi="Verdana"/>
        </w:rPr>
      </w:pPr>
      <w:r w:rsidRPr="00E3248B">
        <w:rPr>
          <w:rFonts w:ascii="Verdana" w:hAnsi="Verdana"/>
          <w:b/>
          <w:bCs/>
        </w:rPr>
        <w:t>Information:</w:t>
      </w:r>
      <w:r w:rsidRPr="00E3248B">
        <w:rPr>
          <w:rFonts w:ascii="Verdana" w:hAnsi="Verdana"/>
        </w:rPr>
        <w:t xml:space="preserve"> Many people do not know that there are tools to help them vote. The website is also too busy and hard to navigate. </w:t>
      </w:r>
    </w:p>
    <w:p w14:paraId="214A72B8" w14:textId="77777777" w:rsidR="00525099" w:rsidRPr="00E3248B" w:rsidRDefault="00525099" w:rsidP="00525099">
      <w:pPr>
        <w:numPr>
          <w:ilvl w:val="0"/>
          <w:numId w:val="2"/>
        </w:numPr>
        <w:rPr>
          <w:rFonts w:ascii="Verdana" w:hAnsi="Verdana"/>
        </w:rPr>
      </w:pPr>
      <w:r w:rsidRPr="00E3248B">
        <w:rPr>
          <w:rFonts w:ascii="Verdana" w:hAnsi="Verdana"/>
          <w:b/>
          <w:bCs/>
        </w:rPr>
        <w:lastRenderedPageBreak/>
        <w:t>Jobs:</w:t>
      </w:r>
      <w:r w:rsidRPr="00E3248B">
        <w:rPr>
          <w:rFonts w:ascii="Verdana" w:hAnsi="Verdana"/>
        </w:rPr>
        <w:t xml:space="preserve"> It is hard for people with brain injuries to work at voting places. The work shifts are too long, often lasting 13 hours. Also, the training for workers does not explain how to help people with disabilities that you cannot see. </w:t>
      </w:r>
    </w:p>
    <w:p w14:paraId="401FCE11" w14:textId="77777777" w:rsidR="00525099" w:rsidRPr="00E3248B" w:rsidRDefault="00525099" w:rsidP="00525099">
      <w:pPr>
        <w:pStyle w:val="Heading1"/>
        <w:rPr>
          <w:rFonts w:ascii="Verdana" w:hAnsi="Verdana"/>
        </w:rPr>
      </w:pPr>
      <w:r w:rsidRPr="00E3248B">
        <w:rPr>
          <w:rFonts w:ascii="Verdana" w:hAnsi="Verdana"/>
        </w:rPr>
        <w:t>Main Suggestions for Change</w:t>
      </w:r>
    </w:p>
    <w:p w14:paraId="1F31381F" w14:textId="77777777" w:rsidR="00525099" w:rsidRPr="00E3248B" w:rsidRDefault="00525099" w:rsidP="00525099">
      <w:pPr>
        <w:rPr>
          <w:rFonts w:ascii="Verdana" w:hAnsi="Verdana"/>
        </w:rPr>
      </w:pPr>
      <w:r w:rsidRPr="00E3248B">
        <w:rPr>
          <w:rFonts w:ascii="Verdana" w:hAnsi="Verdana"/>
        </w:rPr>
        <w:t xml:space="preserve">The report gives these suggestions to the government and Elections Canada: </w:t>
      </w:r>
    </w:p>
    <w:p w14:paraId="3E42BDDA" w14:textId="77777777" w:rsidR="00525099" w:rsidRPr="00E3248B" w:rsidRDefault="00525099" w:rsidP="00525099">
      <w:pPr>
        <w:pStyle w:val="Heading2"/>
        <w:rPr>
          <w:rFonts w:ascii="Verdana" w:hAnsi="Verdana"/>
        </w:rPr>
      </w:pPr>
      <w:r w:rsidRPr="00E3248B">
        <w:rPr>
          <w:rFonts w:ascii="Verdana" w:hAnsi="Verdana"/>
        </w:rPr>
        <w:t>Change the Laws</w:t>
      </w:r>
    </w:p>
    <w:p w14:paraId="217A1DB4" w14:textId="77777777" w:rsidR="00525099" w:rsidRPr="00E3248B" w:rsidRDefault="00525099" w:rsidP="00525099">
      <w:pPr>
        <w:numPr>
          <w:ilvl w:val="0"/>
          <w:numId w:val="3"/>
        </w:numPr>
        <w:rPr>
          <w:rFonts w:ascii="Verdana" w:hAnsi="Verdana"/>
        </w:rPr>
      </w:pPr>
      <w:r w:rsidRPr="00E3248B">
        <w:rPr>
          <w:rFonts w:ascii="Verdana" w:hAnsi="Verdana"/>
        </w:rPr>
        <w:t xml:space="preserve">Update the law to allow new and easier ways to vote. </w:t>
      </w:r>
    </w:p>
    <w:p w14:paraId="64D23D22" w14:textId="77777777" w:rsidR="00525099" w:rsidRPr="00E3248B" w:rsidRDefault="00525099" w:rsidP="00525099">
      <w:pPr>
        <w:numPr>
          <w:ilvl w:val="0"/>
          <w:numId w:val="3"/>
        </w:numPr>
        <w:rPr>
          <w:rFonts w:ascii="Verdana" w:hAnsi="Verdana"/>
        </w:rPr>
      </w:pPr>
      <w:r w:rsidRPr="00E3248B">
        <w:rPr>
          <w:rFonts w:ascii="Verdana" w:hAnsi="Verdana"/>
        </w:rPr>
        <w:t xml:space="preserve">Stop forcing people to only use paper and pencils. </w:t>
      </w:r>
    </w:p>
    <w:p w14:paraId="70802AC6" w14:textId="77777777" w:rsidR="00525099" w:rsidRPr="00E3248B" w:rsidRDefault="00525099" w:rsidP="00525099">
      <w:pPr>
        <w:pStyle w:val="Heading2"/>
        <w:rPr>
          <w:rFonts w:ascii="Verdana" w:hAnsi="Verdana"/>
        </w:rPr>
      </w:pPr>
      <w:r w:rsidRPr="00E3248B">
        <w:rPr>
          <w:rFonts w:ascii="Verdana" w:hAnsi="Verdana"/>
        </w:rPr>
        <w:t>Fix the Voting Places</w:t>
      </w:r>
    </w:p>
    <w:p w14:paraId="7FF5DD92" w14:textId="77777777" w:rsidR="00525099" w:rsidRPr="00E3248B" w:rsidRDefault="00525099" w:rsidP="00525099">
      <w:pPr>
        <w:numPr>
          <w:ilvl w:val="0"/>
          <w:numId w:val="4"/>
        </w:numPr>
        <w:rPr>
          <w:rFonts w:ascii="Verdana" w:hAnsi="Verdana"/>
        </w:rPr>
      </w:pPr>
      <w:r w:rsidRPr="00E3248B">
        <w:rPr>
          <w:rFonts w:ascii="Verdana" w:hAnsi="Verdana"/>
        </w:rPr>
        <w:t xml:space="preserve">Have "quiet hours" and "quiet zones" where it is not so loud or crowded. </w:t>
      </w:r>
    </w:p>
    <w:p w14:paraId="16421CC2" w14:textId="77777777" w:rsidR="00525099" w:rsidRPr="00E3248B" w:rsidRDefault="00525099" w:rsidP="00525099">
      <w:pPr>
        <w:numPr>
          <w:ilvl w:val="0"/>
          <w:numId w:val="4"/>
        </w:numPr>
        <w:rPr>
          <w:rFonts w:ascii="Verdana" w:hAnsi="Verdana"/>
        </w:rPr>
      </w:pPr>
      <w:r w:rsidRPr="00E3248B">
        <w:rPr>
          <w:rFonts w:ascii="Verdana" w:hAnsi="Verdana"/>
        </w:rPr>
        <w:t xml:space="preserve">Use lights that can be dimmed so they are not too bright. </w:t>
      </w:r>
    </w:p>
    <w:p w14:paraId="0155F58E" w14:textId="77777777" w:rsidR="00525099" w:rsidRPr="00E3248B" w:rsidRDefault="00525099" w:rsidP="00525099">
      <w:pPr>
        <w:numPr>
          <w:ilvl w:val="0"/>
          <w:numId w:val="4"/>
        </w:numPr>
        <w:rPr>
          <w:rFonts w:ascii="Verdana" w:hAnsi="Verdana"/>
        </w:rPr>
      </w:pPr>
      <w:r w:rsidRPr="00E3248B">
        <w:rPr>
          <w:rFonts w:ascii="Verdana" w:hAnsi="Verdana"/>
        </w:rPr>
        <w:t xml:space="preserve">Make sure every voting place is checked to ensure it is easy for everyone to use. </w:t>
      </w:r>
    </w:p>
    <w:p w14:paraId="59B9E91B" w14:textId="77777777" w:rsidR="00525099" w:rsidRPr="00E3248B" w:rsidRDefault="00525099" w:rsidP="00525099">
      <w:pPr>
        <w:pStyle w:val="Heading2"/>
        <w:rPr>
          <w:rFonts w:ascii="Verdana" w:hAnsi="Verdana"/>
        </w:rPr>
      </w:pPr>
      <w:r w:rsidRPr="00E3248B">
        <w:rPr>
          <w:rFonts w:ascii="Verdana" w:hAnsi="Verdana"/>
        </w:rPr>
        <w:t>Improve the Ballots and Forms</w:t>
      </w:r>
    </w:p>
    <w:p w14:paraId="4C308434" w14:textId="77777777" w:rsidR="00525099" w:rsidRPr="00E3248B" w:rsidRDefault="00525099" w:rsidP="00525099">
      <w:pPr>
        <w:numPr>
          <w:ilvl w:val="0"/>
          <w:numId w:val="5"/>
        </w:numPr>
        <w:rPr>
          <w:rFonts w:ascii="Verdana" w:hAnsi="Verdana"/>
        </w:rPr>
      </w:pPr>
      <w:r w:rsidRPr="00E3248B">
        <w:rPr>
          <w:rFonts w:ascii="Verdana" w:hAnsi="Verdana"/>
        </w:rPr>
        <w:t xml:space="preserve">Put photos and party logos on the ballots to help people remember the candidates. </w:t>
      </w:r>
    </w:p>
    <w:p w14:paraId="7C4CAA8F" w14:textId="77777777" w:rsidR="00525099" w:rsidRPr="00E3248B" w:rsidRDefault="00525099" w:rsidP="00525099">
      <w:pPr>
        <w:numPr>
          <w:ilvl w:val="0"/>
          <w:numId w:val="5"/>
        </w:numPr>
        <w:rPr>
          <w:rFonts w:ascii="Verdana" w:hAnsi="Verdana"/>
        </w:rPr>
      </w:pPr>
      <w:r w:rsidRPr="00E3248B">
        <w:rPr>
          <w:rFonts w:ascii="Verdana" w:hAnsi="Verdana"/>
        </w:rPr>
        <w:t xml:space="preserve">Make forms simpler to read. </w:t>
      </w:r>
    </w:p>
    <w:p w14:paraId="243830D4" w14:textId="77777777" w:rsidR="00525099" w:rsidRPr="00E3248B" w:rsidRDefault="00525099" w:rsidP="00525099">
      <w:pPr>
        <w:numPr>
          <w:ilvl w:val="0"/>
          <w:numId w:val="5"/>
        </w:numPr>
        <w:rPr>
          <w:rFonts w:ascii="Verdana" w:hAnsi="Verdana"/>
        </w:rPr>
      </w:pPr>
      <w:r w:rsidRPr="00E3248B">
        <w:rPr>
          <w:rFonts w:ascii="Verdana" w:hAnsi="Verdana"/>
        </w:rPr>
        <w:t xml:space="preserve">Let people give their information by talking instead of having to write it down. </w:t>
      </w:r>
    </w:p>
    <w:p w14:paraId="1AB5F8AE" w14:textId="77777777" w:rsidR="00525099" w:rsidRPr="00E3248B" w:rsidRDefault="00525099" w:rsidP="00525099">
      <w:pPr>
        <w:pStyle w:val="Heading2"/>
        <w:rPr>
          <w:rFonts w:ascii="Verdana" w:hAnsi="Verdana"/>
        </w:rPr>
      </w:pPr>
      <w:r w:rsidRPr="00E3248B">
        <w:rPr>
          <w:rFonts w:ascii="Verdana" w:hAnsi="Verdana"/>
        </w:rPr>
        <w:t>Better Communication</w:t>
      </w:r>
    </w:p>
    <w:p w14:paraId="5211DF83" w14:textId="77777777" w:rsidR="00525099" w:rsidRPr="00E3248B" w:rsidRDefault="00525099" w:rsidP="00525099">
      <w:pPr>
        <w:numPr>
          <w:ilvl w:val="0"/>
          <w:numId w:val="6"/>
        </w:numPr>
        <w:rPr>
          <w:rFonts w:ascii="Verdana" w:hAnsi="Verdana"/>
        </w:rPr>
      </w:pPr>
      <w:r w:rsidRPr="00E3248B">
        <w:rPr>
          <w:rFonts w:ascii="Verdana" w:hAnsi="Verdana"/>
        </w:rPr>
        <w:t xml:space="preserve">Change the "voter information card" to use simple icons that show how to get help. </w:t>
      </w:r>
    </w:p>
    <w:p w14:paraId="12B87631" w14:textId="77777777" w:rsidR="00525099" w:rsidRPr="00E3248B" w:rsidRDefault="00525099" w:rsidP="00525099">
      <w:pPr>
        <w:numPr>
          <w:ilvl w:val="0"/>
          <w:numId w:val="6"/>
        </w:numPr>
        <w:rPr>
          <w:rFonts w:ascii="Verdana" w:hAnsi="Verdana"/>
        </w:rPr>
      </w:pPr>
      <w:r w:rsidRPr="00E3248B">
        <w:rPr>
          <w:rFonts w:ascii="Verdana" w:hAnsi="Verdana"/>
        </w:rPr>
        <w:t xml:space="preserve">Create a version of the website that is very simple and easy to read. </w:t>
      </w:r>
    </w:p>
    <w:p w14:paraId="499AE1DC" w14:textId="77777777" w:rsidR="00525099" w:rsidRPr="00E3248B" w:rsidRDefault="00525099" w:rsidP="00525099">
      <w:pPr>
        <w:pStyle w:val="Heading2"/>
        <w:rPr>
          <w:rFonts w:ascii="Verdana" w:hAnsi="Verdana"/>
        </w:rPr>
      </w:pPr>
      <w:r w:rsidRPr="00E3248B">
        <w:rPr>
          <w:rFonts w:ascii="Verdana" w:hAnsi="Verdana"/>
        </w:rPr>
        <w:t>Easier Jobs</w:t>
      </w:r>
    </w:p>
    <w:p w14:paraId="55D78744" w14:textId="77777777" w:rsidR="00525099" w:rsidRPr="00E3248B" w:rsidRDefault="00525099" w:rsidP="00525099">
      <w:pPr>
        <w:numPr>
          <w:ilvl w:val="0"/>
          <w:numId w:val="7"/>
        </w:numPr>
        <w:rPr>
          <w:rFonts w:ascii="Verdana" w:hAnsi="Verdana"/>
        </w:rPr>
      </w:pPr>
      <w:r w:rsidRPr="00E3248B">
        <w:rPr>
          <w:rFonts w:ascii="Verdana" w:hAnsi="Verdana"/>
        </w:rPr>
        <w:t xml:space="preserve">Allow people to work shorter shifts instead of 13 hours. </w:t>
      </w:r>
    </w:p>
    <w:p w14:paraId="486D2D72" w14:textId="77777777" w:rsidR="00525099" w:rsidRPr="00E3248B" w:rsidRDefault="00525099" w:rsidP="00525099">
      <w:pPr>
        <w:numPr>
          <w:ilvl w:val="0"/>
          <w:numId w:val="7"/>
        </w:numPr>
        <w:rPr>
          <w:rFonts w:ascii="Verdana" w:hAnsi="Verdana"/>
        </w:rPr>
      </w:pPr>
      <w:r w:rsidRPr="00E3248B">
        <w:rPr>
          <w:rFonts w:ascii="Verdana" w:hAnsi="Verdana"/>
        </w:rPr>
        <w:t xml:space="preserve">Improve training so workers know how to support people with different types of disabilities. </w:t>
      </w:r>
    </w:p>
    <w:p w14:paraId="1F753DEA" w14:textId="77777777" w:rsidR="00525099" w:rsidRPr="000044D7" w:rsidRDefault="00525099" w:rsidP="00525099">
      <w:pPr>
        <w:rPr>
          <w:rFonts w:ascii="Verdana" w:hAnsi="Verdana"/>
          <w:b/>
          <w:bCs/>
        </w:rPr>
      </w:pPr>
      <w:r w:rsidRPr="000044D7">
        <w:rPr>
          <w:rFonts w:ascii="Verdana" w:hAnsi="Verdana"/>
          <w:b/>
          <w:bCs/>
        </w:rPr>
        <w:t>This project is funded in part by Accessibility Standards Canada/the Government of Canada.</w:t>
      </w:r>
    </w:p>
    <w:p w14:paraId="79B2E346" w14:textId="3B049111" w:rsidR="00775A86" w:rsidRDefault="00525099">
      <w:pPr>
        <w:rPr>
          <w:rFonts w:ascii="Verdana" w:hAnsi="Verdana"/>
        </w:rPr>
      </w:pPr>
      <w:r w:rsidRPr="00E3248B">
        <w:rPr>
          <w:rFonts w:ascii="Verdana" w:hAnsi="Verdana"/>
        </w:rPr>
        <w:t>Published on 2026-03-30.</w:t>
      </w:r>
    </w:p>
    <w:p w14:paraId="4E9CEE81" w14:textId="77777777" w:rsidR="005C732D" w:rsidRPr="008A38EE" w:rsidRDefault="005C732D" w:rsidP="005C732D">
      <w:pPr>
        <w:rPr>
          <w:rFonts w:ascii="Verdana" w:hAnsi="Verdana"/>
          <w:i/>
          <w:iCs/>
          <w:color w:val="000000" w:themeColor="text1"/>
        </w:rPr>
      </w:pPr>
      <w:r w:rsidRPr="008A38EE">
        <w:rPr>
          <w:rFonts w:ascii="Verdana" w:hAnsi="Verdana"/>
          <w:i/>
          <w:iCs/>
          <w:color w:val="000000" w:themeColor="text1"/>
        </w:rPr>
        <w:lastRenderedPageBreak/>
        <w:t xml:space="preserve">This document may be used and shared provided that </w:t>
      </w:r>
      <w:r w:rsidRPr="005C732D">
        <w:rPr>
          <w:rFonts w:ascii="Verdana" w:hAnsi="Verdana"/>
          <w:i/>
          <w:iCs/>
          <w:color w:val="000000" w:themeColor="text1"/>
        </w:rPr>
        <w:t xml:space="preserve">Brain Injury Canada </w:t>
      </w:r>
      <w:r w:rsidRPr="008A38EE">
        <w:rPr>
          <w:rFonts w:ascii="Verdana" w:hAnsi="Verdana"/>
          <w:i/>
          <w:iCs/>
          <w:color w:val="000000" w:themeColor="text1"/>
        </w:rPr>
        <w:t>is credited as the source, the contents are not modified, and the use is non</w:t>
      </w:r>
      <w:r w:rsidRPr="008A38EE">
        <w:rPr>
          <w:rFonts w:ascii="Verdana" w:hAnsi="Verdana"/>
          <w:i/>
          <w:iCs/>
          <w:color w:val="000000" w:themeColor="text1"/>
        </w:rPr>
        <w:noBreakHyphen/>
        <w:t xml:space="preserve">commercial. For permission to modify the content and/or use it for commercial purposes, please contact </w:t>
      </w:r>
      <w:r w:rsidRPr="005C732D">
        <w:rPr>
          <w:rFonts w:ascii="Verdana" w:hAnsi="Verdana"/>
          <w:i/>
          <w:iCs/>
          <w:color w:val="000000" w:themeColor="text1"/>
        </w:rPr>
        <w:t>Brain Injury Canada.</w:t>
      </w:r>
    </w:p>
    <w:p w14:paraId="31F63D5D" w14:textId="77777777" w:rsidR="005C732D" w:rsidRPr="000044D7" w:rsidRDefault="005C732D">
      <w:pPr>
        <w:rPr>
          <w:rFonts w:ascii="Verdana" w:hAnsi="Verdana"/>
        </w:rPr>
      </w:pPr>
    </w:p>
    <w:sectPr w:rsidR="005C732D" w:rsidRPr="000044D7" w:rsidSect="005250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D31D4"/>
    <w:multiLevelType w:val="multilevel"/>
    <w:tmpl w:val="BBC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A34"/>
    <w:multiLevelType w:val="multilevel"/>
    <w:tmpl w:val="A58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53802"/>
    <w:multiLevelType w:val="multilevel"/>
    <w:tmpl w:val="E15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77596"/>
    <w:multiLevelType w:val="multilevel"/>
    <w:tmpl w:val="ACB2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A02A3"/>
    <w:multiLevelType w:val="multilevel"/>
    <w:tmpl w:val="A51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9617D"/>
    <w:multiLevelType w:val="multilevel"/>
    <w:tmpl w:val="7DA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557AF"/>
    <w:multiLevelType w:val="multilevel"/>
    <w:tmpl w:val="3F3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903296">
    <w:abstractNumId w:val="5"/>
  </w:num>
  <w:num w:numId="2" w16cid:durableId="1981881045">
    <w:abstractNumId w:val="2"/>
  </w:num>
  <w:num w:numId="3" w16cid:durableId="675962642">
    <w:abstractNumId w:val="1"/>
  </w:num>
  <w:num w:numId="4" w16cid:durableId="1690912742">
    <w:abstractNumId w:val="0"/>
  </w:num>
  <w:num w:numId="5" w16cid:durableId="1754936031">
    <w:abstractNumId w:val="6"/>
  </w:num>
  <w:num w:numId="6" w16cid:durableId="303051226">
    <w:abstractNumId w:val="4"/>
  </w:num>
  <w:num w:numId="7" w16cid:durableId="1172178396">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99"/>
    <w:rsid w:val="000044D7"/>
    <w:rsid w:val="00161DC4"/>
    <w:rsid w:val="003770FD"/>
    <w:rsid w:val="00525099"/>
    <w:rsid w:val="005C732D"/>
    <w:rsid w:val="006E412E"/>
    <w:rsid w:val="007429F9"/>
    <w:rsid w:val="00775A86"/>
    <w:rsid w:val="00B5116B"/>
    <w:rsid w:val="00CF325A"/>
    <w:rsid w:val="00F11269"/>
    <w:rsid w:val="00FE4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62BC"/>
  <w15:chartTrackingRefBased/>
  <w15:docId w15:val="{CA63A8F4-1020-49D2-B37A-3D527D7B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99"/>
  </w:style>
  <w:style w:type="paragraph" w:styleId="Heading1">
    <w:name w:val="heading 1"/>
    <w:basedOn w:val="Normal"/>
    <w:next w:val="Normal"/>
    <w:link w:val="Heading1Char"/>
    <w:uiPriority w:val="9"/>
    <w:qFormat/>
    <w:rsid w:val="00525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099"/>
    <w:rPr>
      <w:rFonts w:eastAsiaTheme="majorEastAsia" w:cstheme="majorBidi"/>
      <w:color w:val="272727" w:themeColor="text1" w:themeTint="D8"/>
    </w:rPr>
  </w:style>
  <w:style w:type="paragraph" w:styleId="Title">
    <w:name w:val="Title"/>
    <w:basedOn w:val="Normal"/>
    <w:next w:val="Normal"/>
    <w:link w:val="TitleChar"/>
    <w:uiPriority w:val="10"/>
    <w:qFormat/>
    <w:rsid w:val="00525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099"/>
    <w:pPr>
      <w:spacing w:before="160"/>
      <w:jc w:val="center"/>
    </w:pPr>
    <w:rPr>
      <w:i/>
      <w:iCs/>
      <w:color w:val="404040" w:themeColor="text1" w:themeTint="BF"/>
    </w:rPr>
  </w:style>
  <w:style w:type="character" w:customStyle="1" w:styleId="QuoteChar">
    <w:name w:val="Quote Char"/>
    <w:basedOn w:val="DefaultParagraphFont"/>
    <w:link w:val="Quote"/>
    <w:uiPriority w:val="29"/>
    <w:rsid w:val="00525099"/>
    <w:rPr>
      <w:i/>
      <w:iCs/>
      <w:color w:val="404040" w:themeColor="text1" w:themeTint="BF"/>
    </w:rPr>
  </w:style>
  <w:style w:type="paragraph" w:styleId="ListParagraph">
    <w:name w:val="List Paragraph"/>
    <w:basedOn w:val="Normal"/>
    <w:uiPriority w:val="34"/>
    <w:qFormat/>
    <w:rsid w:val="00525099"/>
    <w:pPr>
      <w:ind w:left="720"/>
      <w:contextualSpacing/>
    </w:pPr>
  </w:style>
  <w:style w:type="character" w:styleId="IntenseEmphasis">
    <w:name w:val="Intense Emphasis"/>
    <w:basedOn w:val="DefaultParagraphFont"/>
    <w:uiPriority w:val="21"/>
    <w:qFormat/>
    <w:rsid w:val="00525099"/>
    <w:rPr>
      <w:i/>
      <w:iCs/>
      <w:color w:val="0F4761" w:themeColor="accent1" w:themeShade="BF"/>
    </w:rPr>
  </w:style>
  <w:style w:type="paragraph" w:styleId="IntenseQuote">
    <w:name w:val="Intense Quote"/>
    <w:basedOn w:val="Normal"/>
    <w:next w:val="Normal"/>
    <w:link w:val="IntenseQuoteChar"/>
    <w:uiPriority w:val="30"/>
    <w:qFormat/>
    <w:rsid w:val="00525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099"/>
    <w:rPr>
      <w:i/>
      <w:iCs/>
      <w:color w:val="0F4761" w:themeColor="accent1" w:themeShade="BF"/>
    </w:rPr>
  </w:style>
  <w:style w:type="character" w:styleId="IntenseReference">
    <w:name w:val="Intense Reference"/>
    <w:basedOn w:val="DefaultParagraphFont"/>
    <w:uiPriority w:val="32"/>
    <w:qFormat/>
    <w:rsid w:val="00525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2747</Characters>
  <Application>Microsoft Office Word</Application>
  <DocSecurity>0</DocSecurity>
  <Lines>64</Lines>
  <Paragraphs>38</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Laamanen</dc:creator>
  <cp:keywords/>
  <dc:description/>
  <cp:lastModifiedBy>Michelle McDonald</cp:lastModifiedBy>
  <cp:revision>2</cp:revision>
  <dcterms:created xsi:type="dcterms:W3CDTF">2026-07-15T19:12:00Z</dcterms:created>
  <dcterms:modified xsi:type="dcterms:W3CDTF">2026-07-15T19:12:00Z</dcterms:modified>
</cp:coreProperties>
</file>